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070E" w14:textId="77777777" w:rsidR="00947647" w:rsidRDefault="00947647" w:rsidP="00947647">
      <w:pPr>
        <w:jc w:val="center"/>
        <w:rPr>
          <w:b/>
          <w:bCs/>
          <w:sz w:val="32"/>
          <w:szCs w:val="32"/>
        </w:rPr>
      </w:pPr>
      <w:bookmarkStart w:id="0" w:name="_Hlk166914360"/>
      <w:bookmarkEnd w:id="0"/>
      <w:r w:rsidRPr="00947647">
        <w:rPr>
          <w:rFonts w:hint="eastAsia"/>
          <w:b/>
          <w:bCs/>
          <w:sz w:val="32"/>
          <w:szCs w:val="32"/>
        </w:rPr>
        <w:t>哈尔滨雪佳氟硅化学有限公司</w:t>
      </w:r>
    </w:p>
    <w:p w14:paraId="6364DE6D" w14:textId="0496C1D0" w:rsidR="00947647" w:rsidRPr="00947647" w:rsidRDefault="00947647" w:rsidP="00947647">
      <w:pPr>
        <w:jc w:val="center"/>
        <w:rPr>
          <w:b/>
          <w:bCs/>
          <w:sz w:val="32"/>
          <w:szCs w:val="32"/>
        </w:rPr>
      </w:pPr>
      <w:r w:rsidRPr="00947647">
        <w:rPr>
          <w:rFonts w:hint="eastAsia"/>
          <w:b/>
          <w:bCs/>
          <w:sz w:val="32"/>
          <w:szCs w:val="32"/>
        </w:rPr>
        <w:t>环境应急演练总结</w:t>
      </w:r>
    </w:p>
    <w:p w14:paraId="588DFAF5" w14:textId="77777777" w:rsidR="00947647" w:rsidRPr="00947647" w:rsidRDefault="00947647" w:rsidP="00947647">
      <w:pPr>
        <w:rPr>
          <w:szCs w:val="21"/>
        </w:rPr>
      </w:pPr>
      <w:r w:rsidRPr="00947647">
        <w:rPr>
          <w:rFonts w:hint="eastAsia"/>
          <w:szCs w:val="21"/>
        </w:rPr>
        <w:t>一、演练目的</w:t>
      </w:r>
    </w:p>
    <w:p w14:paraId="59E167B6" w14:textId="77777777" w:rsidR="00947647" w:rsidRPr="00947647" w:rsidRDefault="00947647" w:rsidP="00947647">
      <w:pPr>
        <w:rPr>
          <w:szCs w:val="21"/>
        </w:rPr>
      </w:pPr>
    </w:p>
    <w:p w14:paraId="1B354700" w14:textId="77777777" w:rsidR="00947647" w:rsidRDefault="00947647" w:rsidP="00947647">
      <w:pPr>
        <w:rPr>
          <w:szCs w:val="21"/>
        </w:rPr>
      </w:pPr>
      <w:r w:rsidRPr="00947647">
        <w:rPr>
          <w:rFonts w:hint="eastAsia"/>
          <w:szCs w:val="21"/>
        </w:rPr>
        <w:t>为了增强《哈尔滨雪佳氟硅化学有限公司突发环境事件应急预案》的针对性、可行性和实效性，在实践中对预案进行检验修正，切实保证实施效果，提高应急指挥小组的部署、指挥、沟通、协调能力，提高应急抢险队伍的快速反应能力和应急抢修实战能力，公司计划组织一次泄漏起火事故抢险应急实战模拟演练。</w:t>
      </w:r>
    </w:p>
    <w:p w14:paraId="54DE9583" w14:textId="77777777" w:rsidR="00947647" w:rsidRDefault="00947647" w:rsidP="00947647">
      <w:r>
        <w:rPr>
          <w:rFonts w:hint="eastAsia"/>
        </w:rPr>
        <w:t>二、时间、地点</w:t>
      </w:r>
    </w:p>
    <w:p w14:paraId="7A1AAA36" w14:textId="77777777" w:rsidR="00947647" w:rsidRDefault="00947647" w:rsidP="00947647"/>
    <w:p w14:paraId="6C00E1D6" w14:textId="20CCFDC1" w:rsidR="00947647" w:rsidRDefault="00947647" w:rsidP="00947647">
      <w:r>
        <w:rPr>
          <w:rFonts w:hint="eastAsia"/>
        </w:rPr>
        <w:t>时间：</w:t>
      </w:r>
      <w:r>
        <w:rPr>
          <w:rFonts w:hint="eastAsia"/>
        </w:rPr>
        <w:t>202</w:t>
      </w:r>
      <w:r w:rsidR="00726B1D">
        <w:rPr>
          <w:rFonts w:hint="eastAsia"/>
        </w:rPr>
        <w:t>4</w:t>
      </w:r>
      <w:r>
        <w:rPr>
          <w:rFonts w:hint="eastAsia"/>
        </w:rPr>
        <w:t>年</w:t>
      </w:r>
      <w:r w:rsidR="00726B1D">
        <w:rPr>
          <w:rFonts w:hint="eastAsia"/>
        </w:rPr>
        <w:t>5</w:t>
      </w:r>
      <w:r>
        <w:rPr>
          <w:rFonts w:hint="eastAsia"/>
        </w:rPr>
        <w:t>月</w:t>
      </w:r>
      <w:r w:rsidR="00726B1D">
        <w:rPr>
          <w:rFonts w:hint="eastAsia"/>
        </w:rPr>
        <w:t>15</w:t>
      </w:r>
      <w:r>
        <w:rPr>
          <w:rFonts w:hint="eastAsia"/>
        </w:rPr>
        <w:t>日下午</w:t>
      </w:r>
      <w:r>
        <w:rPr>
          <w:rFonts w:hint="eastAsia"/>
        </w:rPr>
        <w:t>1</w:t>
      </w:r>
      <w:r>
        <w:t>3</w:t>
      </w:r>
      <w:r>
        <w:rPr>
          <w:rFonts w:hint="eastAsia"/>
        </w:rPr>
        <w:t>：</w:t>
      </w:r>
      <w:r w:rsidR="00726B1D">
        <w:rPr>
          <w:rFonts w:hint="eastAsia"/>
        </w:rPr>
        <w:t>3</w:t>
      </w:r>
      <w:r>
        <w:rPr>
          <w:rFonts w:hint="eastAsia"/>
        </w:rPr>
        <w:t>0-1</w:t>
      </w:r>
      <w:r>
        <w:t>4</w:t>
      </w:r>
      <w:r>
        <w:rPr>
          <w:rFonts w:hint="eastAsia"/>
        </w:rPr>
        <w:t>：</w:t>
      </w:r>
      <w:r w:rsidR="00726B1D">
        <w:rPr>
          <w:rFonts w:hint="eastAsia"/>
        </w:rPr>
        <w:t>3</w:t>
      </w:r>
      <w:r>
        <w:rPr>
          <w:rFonts w:hint="eastAsia"/>
        </w:rPr>
        <w:t>0</w:t>
      </w:r>
    </w:p>
    <w:p w14:paraId="78E4B145" w14:textId="77777777" w:rsidR="00947647" w:rsidRDefault="00947647" w:rsidP="00947647">
      <w:r>
        <w:rPr>
          <w:rFonts w:hint="eastAsia"/>
        </w:rPr>
        <w:t>地点：哈尔滨雪佳氟硅化学有限公司厂区内。</w:t>
      </w:r>
    </w:p>
    <w:p w14:paraId="496E3223" w14:textId="77777777" w:rsidR="00947647" w:rsidRDefault="00947647" w:rsidP="00947647"/>
    <w:p w14:paraId="1262A50C" w14:textId="77777777" w:rsidR="00947647" w:rsidRPr="00947647" w:rsidRDefault="00947647" w:rsidP="00947647">
      <w:pPr>
        <w:rPr>
          <w:szCs w:val="21"/>
        </w:rPr>
      </w:pPr>
      <w:r w:rsidRPr="00947647">
        <w:rPr>
          <w:rFonts w:hint="eastAsia"/>
          <w:szCs w:val="21"/>
        </w:rPr>
        <w:t>三、</w:t>
      </w:r>
      <w:r w:rsidRPr="00947647">
        <w:rPr>
          <w:rFonts w:hint="eastAsia"/>
          <w:szCs w:val="21"/>
        </w:rPr>
        <w:t xml:space="preserve"> </w:t>
      </w:r>
      <w:r w:rsidRPr="00947647">
        <w:rPr>
          <w:rFonts w:hint="eastAsia"/>
          <w:szCs w:val="21"/>
        </w:rPr>
        <w:t>参演单位和人员</w:t>
      </w:r>
    </w:p>
    <w:p w14:paraId="77C88E4B" w14:textId="647692DB" w:rsidR="00947647" w:rsidRPr="00947647" w:rsidRDefault="00947647" w:rsidP="00947647">
      <w:pPr>
        <w:rPr>
          <w:szCs w:val="21"/>
        </w:rPr>
      </w:pPr>
      <w:r>
        <w:rPr>
          <w:rFonts w:hint="eastAsia"/>
          <w:szCs w:val="21"/>
        </w:rPr>
        <w:t>哈尔滨雪佳氟硅化学有限公司全体员工</w:t>
      </w:r>
    </w:p>
    <w:p w14:paraId="6407D997" w14:textId="77777777" w:rsidR="00947647" w:rsidRPr="00947647" w:rsidRDefault="00947647" w:rsidP="00947647">
      <w:pPr>
        <w:rPr>
          <w:szCs w:val="21"/>
        </w:rPr>
      </w:pPr>
      <w:r w:rsidRPr="00947647">
        <w:rPr>
          <w:rFonts w:hint="eastAsia"/>
          <w:szCs w:val="21"/>
        </w:rPr>
        <w:t>四、</w:t>
      </w:r>
      <w:r w:rsidRPr="00947647">
        <w:rPr>
          <w:rFonts w:hint="eastAsia"/>
          <w:szCs w:val="21"/>
        </w:rPr>
        <w:t xml:space="preserve"> </w:t>
      </w:r>
      <w:r w:rsidRPr="00947647">
        <w:rPr>
          <w:rFonts w:hint="eastAsia"/>
          <w:szCs w:val="21"/>
        </w:rPr>
        <w:t>演练方案概述</w:t>
      </w:r>
    </w:p>
    <w:p w14:paraId="74BC9754" w14:textId="77777777" w:rsidR="00726B1D" w:rsidRDefault="00726B1D" w:rsidP="00726B1D">
      <w:r>
        <w:rPr>
          <w:rFonts w:hint="eastAsia"/>
        </w:rPr>
        <w:t>（</w:t>
      </w:r>
      <w:r>
        <w:rPr>
          <w:rFonts w:hint="eastAsia"/>
        </w:rPr>
        <w:t>1</w:t>
      </w:r>
      <w:r>
        <w:rPr>
          <w:rFonts w:hint="eastAsia"/>
        </w:rPr>
        <w:t>）</w:t>
      </w:r>
      <w:r>
        <w:t>13</w:t>
      </w:r>
      <w:r>
        <w:rPr>
          <w:rFonts w:hint="eastAsia"/>
        </w:rPr>
        <w:t>：</w:t>
      </w:r>
      <w:r>
        <w:rPr>
          <w:rFonts w:hint="eastAsia"/>
        </w:rPr>
        <w:t>30</w:t>
      </w:r>
      <w:r>
        <w:rPr>
          <w:rFonts w:hint="eastAsia"/>
        </w:rPr>
        <w:t>选择厂区一处储罐假定为泄漏点。</w:t>
      </w:r>
    </w:p>
    <w:p w14:paraId="02066BA7" w14:textId="2D6FED9B" w:rsidR="00726B1D" w:rsidRDefault="00726B1D" w:rsidP="00726B1D">
      <w:pPr>
        <w:numPr>
          <w:ilvl w:val="0"/>
          <w:numId w:val="1"/>
        </w:numPr>
      </w:pPr>
      <w:r>
        <w:rPr>
          <w:rFonts w:hint="eastAsia"/>
        </w:rPr>
        <w:t>2024</w:t>
      </w:r>
      <w:r>
        <w:rPr>
          <w:rFonts w:hint="eastAsia"/>
        </w:rPr>
        <w:t>年</w:t>
      </w:r>
      <w:r>
        <w:rPr>
          <w:rFonts w:hint="eastAsia"/>
        </w:rPr>
        <w:t>5</w:t>
      </w:r>
      <w:r>
        <w:rPr>
          <w:rFonts w:hint="eastAsia"/>
        </w:rPr>
        <w:t>月</w:t>
      </w:r>
      <w:r>
        <w:rPr>
          <w:rFonts w:hint="eastAsia"/>
        </w:rPr>
        <w:t>15</w:t>
      </w:r>
      <w:r>
        <w:rPr>
          <w:rFonts w:hint="eastAsia"/>
        </w:rPr>
        <w:t>日，一名当班操作工人柳</w:t>
      </w:r>
      <w:r w:rsidR="00331D88">
        <w:rPr>
          <w:rFonts w:hint="eastAsia"/>
        </w:rPr>
        <w:t>××</w:t>
      </w:r>
      <w:r>
        <w:rPr>
          <w:rFonts w:hint="eastAsia"/>
        </w:rPr>
        <w:t>首先发现了车间甲醇储罐泄漏起火事故，柳</w:t>
      </w:r>
      <w:r w:rsidR="00331D88">
        <w:rPr>
          <w:rFonts w:hint="eastAsia"/>
        </w:rPr>
        <w:t>××</w:t>
      </w:r>
      <w:r>
        <w:rPr>
          <w:rFonts w:hint="eastAsia"/>
        </w:rPr>
        <w:t>等人立刻向车间外奔跑，并立即向当班负责人张</w:t>
      </w:r>
      <w:r w:rsidR="00331D88">
        <w:rPr>
          <w:rFonts w:hint="eastAsia"/>
        </w:rPr>
        <w:t>××</w:t>
      </w:r>
      <w:r>
        <w:rPr>
          <w:rFonts w:hint="eastAsia"/>
        </w:rPr>
        <w:t>报告。然后张</w:t>
      </w:r>
      <w:r w:rsidR="00331D88">
        <w:rPr>
          <w:rFonts w:hint="eastAsia"/>
        </w:rPr>
        <w:t>××</w:t>
      </w:r>
      <w:r>
        <w:rPr>
          <w:rFonts w:hint="eastAsia"/>
        </w:rPr>
        <w:t>等人立即戴好防毒面具关闭相连处两端进口处的两个阀门。</w:t>
      </w:r>
    </w:p>
    <w:p w14:paraId="4B5C9C24" w14:textId="736C9A4D" w:rsidR="00726B1D" w:rsidRDefault="00726B1D" w:rsidP="00726B1D">
      <w:pPr>
        <w:numPr>
          <w:ilvl w:val="0"/>
          <w:numId w:val="1"/>
        </w:numPr>
      </w:pPr>
      <w:r>
        <w:rPr>
          <w:rFonts w:hint="eastAsia"/>
        </w:rPr>
        <w:t>柳</w:t>
      </w:r>
      <w:r w:rsidR="00331D88">
        <w:rPr>
          <w:rFonts w:hint="eastAsia"/>
        </w:rPr>
        <w:t>××</w:t>
      </w:r>
      <w:r>
        <w:rPr>
          <w:rFonts w:hint="eastAsia"/>
        </w:rPr>
        <w:t>等操作人员立即打开事故池的导流槽，确保灭火用水流入事故池，随后撤离现场。</w:t>
      </w:r>
    </w:p>
    <w:p w14:paraId="3ADEECF1" w14:textId="405992FC" w:rsidR="00726B1D" w:rsidRDefault="00726B1D" w:rsidP="00726B1D">
      <w:pPr>
        <w:numPr>
          <w:ilvl w:val="0"/>
          <w:numId w:val="1"/>
        </w:numPr>
      </w:pPr>
      <w:r>
        <w:rPr>
          <w:rFonts w:hint="eastAsia"/>
        </w:rPr>
        <w:t>当班负责人即抢险</w:t>
      </w:r>
      <w:proofErr w:type="gramStart"/>
      <w:r>
        <w:rPr>
          <w:rFonts w:hint="eastAsia"/>
        </w:rPr>
        <w:t>求援组</w:t>
      </w:r>
      <w:proofErr w:type="gramEnd"/>
      <w:r>
        <w:rPr>
          <w:rFonts w:hint="eastAsia"/>
        </w:rPr>
        <w:t>组长张</w:t>
      </w:r>
      <w:r w:rsidR="00331D88">
        <w:rPr>
          <w:rFonts w:hint="eastAsia"/>
        </w:rPr>
        <w:t>××</w:t>
      </w:r>
      <w:r>
        <w:rPr>
          <w:rFonts w:hint="eastAsia"/>
        </w:rPr>
        <w:t>当即下达命令，抢险</w:t>
      </w:r>
      <w:proofErr w:type="gramStart"/>
      <w:r>
        <w:rPr>
          <w:rFonts w:hint="eastAsia"/>
        </w:rPr>
        <w:t>求援组</w:t>
      </w:r>
      <w:proofErr w:type="gramEnd"/>
      <w:r>
        <w:rPr>
          <w:rFonts w:hint="eastAsia"/>
        </w:rPr>
        <w:t>成员柳</w:t>
      </w:r>
      <w:r w:rsidR="00331D88">
        <w:rPr>
          <w:rFonts w:hint="eastAsia"/>
        </w:rPr>
        <w:t>××</w:t>
      </w:r>
      <w:r>
        <w:rPr>
          <w:rFonts w:hint="eastAsia"/>
        </w:rPr>
        <w:t>、林</w:t>
      </w:r>
      <w:r w:rsidR="00331D88">
        <w:rPr>
          <w:rFonts w:hint="eastAsia"/>
        </w:rPr>
        <w:t>×</w:t>
      </w:r>
      <w:r>
        <w:rPr>
          <w:rFonts w:hint="eastAsia"/>
        </w:rPr>
        <w:t>、赵</w:t>
      </w:r>
      <w:r w:rsidR="00331D88">
        <w:rPr>
          <w:rFonts w:hint="eastAsia"/>
        </w:rPr>
        <w:t>××</w:t>
      </w:r>
      <w:r>
        <w:rPr>
          <w:rFonts w:hint="eastAsia"/>
        </w:rPr>
        <w:t>穿好防护用具防火服和防毒面具，进入事故发生点，站在离着火点两米外使用干粉灭火器对现场进行灭火（现场演习时在空旷场地模拟演练灭火器灭火），直到明火被扑灭。公司应急指挥部专家组当班员王森接到事故报告后，立刻到现场确认救援方式正确后，立刻拨打公司应急指挥部总指挥董佳鹏和现场应急总指挥张晓艳告知事故发生点及简要情况。应急救援总指挥董佳鹏和应急现场总指挥张晓艳接到电话后，立刻赶赴现场确认事故，根据情况当即决定启动应急预案，随即拨打应急指挥部其他组成员负责人电话，命令立刻赶到发生事故现场，等候应急救援命令。</w:t>
      </w:r>
    </w:p>
    <w:p w14:paraId="1534BE8F" w14:textId="39EEB1D9" w:rsidR="00726B1D" w:rsidRDefault="00726B1D" w:rsidP="00726B1D">
      <w:r>
        <w:rPr>
          <w:rFonts w:hint="eastAsia"/>
        </w:rPr>
        <w:t>（</w:t>
      </w:r>
      <w:r>
        <w:rPr>
          <w:rFonts w:hint="eastAsia"/>
        </w:rPr>
        <w:t>5</w:t>
      </w:r>
      <w:r>
        <w:rPr>
          <w:rFonts w:hint="eastAsia"/>
        </w:rPr>
        <w:t>）警戒组、医疗</w:t>
      </w:r>
      <w:proofErr w:type="gramStart"/>
      <w:r>
        <w:rPr>
          <w:rFonts w:hint="eastAsia"/>
        </w:rPr>
        <w:t>救援组</w:t>
      </w:r>
      <w:proofErr w:type="gramEnd"/>
      <w:r>
        <w:rPr>
          <w:rFonts w:hint="eastAsia"/>
        </w:rPr>
        <w:t>到达指定地点向现场总指挥报道后，现场总指挥下达命令，警戒组在事故点周围安全范围内设置警示标志和安全遮拦，并派人把守，要求医疗救护组人员穿戴好个人防护用品进入事故发生点进行仔细搜索，一旦发现被困人员或受伤人员立刻救出。警戒组成员董</w:t>
      </w:r>
      <w:r w:rsidR="00331D88">
        <w:rPr>
          <w:rFonts w:hint="eastAsia"/>
        </w:rPr>
        <w:t>××</w:t>
      </w:r>
      <w:r>
        <w:rPr>
          <w:rFonts w:hint="eastAsia"/>
        </w:rPr>
        <w:t>和</w:t>
      </w:r>
      <w:proofErr w:type="gramStart"/>
      <w:r>
        <w:rPr>
          <w:rFonts w:hint="eastAsia"/>
        </w:rPr>
        <w:t>赵</w:t>
      </w:r>
      <w:r w:rsidR="00331D88">
        <w:rPr>
          <w:rFonts w:hint="eastAsia"/>
        </w:rPr>
        <w:t>××</w:t>
      </w:r>
      <w:proofErr w:type="gramEnd"/>
      <w:r>
        <w:rPr>
          <w:rFonts w:hint="eastAsia"/>
        </w:rPr>
        <w:t>立刻在事故点周围设置警示标志和安全围挡，并看守现场。医疗救护组成员</w:t>
      </w:r>
      <w:r w:rsidR="00331D88">
        <w:rPr>
          <w:rFonts w:hint="eastAsia"/>
        </w:rPr>
        <w:t>××</w:t>
      </w:r>
      <w:r>
        <w:rPr>
          <w:rFonts w:hint="eastAsia"/>
        </w:rPr>
        <w:t>和王</w:t>
      </w:r>
      <w:r w:rsidR="00331D88">
        <w:rPr>
          <w:rFonts w:hint="eastAsia"/>
        </w:rPr>
        <w:t>××</w:t>
      </w:r>
      <w:r>
        <w:rPr>
          <w:rFonts w:hint="eastAsia"/>
        </w:rPr>
        <w:t>穿戴好个人防护用品后进入事故发生地点，经搜索没有发现受伤或被困人员后，医疗</w:t>
      </w:r>
      <w:proofErr w:type="gramStart"/>
      <w:r>
        <w:rPr>
          <w:rFonts w:hint="eastAsia"/>
        </w:rPr>
        <w:t>求援组</w:t>
      </w:r>
      <w:proofErr w:type="gramEnd"/>
      <w:r>
        <w:rPr>
          <w:rFonts w:hint="eastAsia"/>
        </w:rPr>
        <w:t>立刻撤出事故现场。抢险</w:t>
      </w:r>
      <w:proofErr w:type="gramStart"/>
      <w:r>
        <w:rPr>
          <w:rFonts w:hint="eastAsia"/>
        </w:rPr>
        <w:t>救援组</w:t>
      </w:r>
      <w:proofErr w:type="gramEnd"/>
      <w:r>
        <w:rPr>
          <w:rFonts w:hint="eastAsia"/>
        </w:rPr>
        <w:t>组长张</w:t>
      </w:r>
      <w:r w:rsidR="00331D88">
        <w:rPr>
          <w:rFonts w:hint="eastAsia"/>
        </w:rPr>
        <w:t>××</w:t>
      </w:r>
      <w:r>
        <w:rPr>
          <w:rFonts w:hint="eastAsia"/>
        </w:rPr>
        <w:t>，接到现场总指挥命令后，带领组员柳</w:t>
      </w:r>
      <w:r w:rsidR="00331D88">
        <w:rPr>
          <w:rFonts w:hint="eastAsia"/>
        </w:rPr>
        <w:t>××</w:t>
      </w:r>
      <w:r>
        <w:rPr>
          <w:rFonts w:hint="eastAsia"/>
        </w:rPr>
        <w:t>、林</w:t>
      </w:r>
      <w:r w:rsidR="00331D88">
        <w:rPr>
          <w:rFonts w:hint="eastAsia"/>
        </w:rPr>
        <w:t>×</w:t>
      </w:r>
      <w:r>
        <w:rPr>
          <w:rFonts w:hint="eastAsia"/>
        </w:rPr>
        <w:t>穿戴好个人防护携带好抢修工具后进入事故发生点对设备进行抢修，然后用活性炭（演练时用沙子代替）吸附泄露的甲醇（演练时用水代替甲醇）。</w:t>
      </w:r>
    </w:p>
    <w:p w14:paraId="4098489B" w14:textId="174C80A5" w:rsidR="00947647" w:rsidRPr="00947647" w:rsidRDefault="00947647" w:rsidP="00947647">
      <w:pPr>
        <w:rPr>
          <w:szCs w:val="21"/>
        </w:rPr>
      </w:pPr>
      <w:r w:rsidRPr="00947647">
        <w:rPr>
          <w:rFonts w:hint="eastAsia"/>
          <w:szCs w:val="21"/>
        </w:rPr>
        <w:t>（</w:t>
      </w:r>
      <w:r w:rsidRPr="00947647">
        <w:rPr>
          <w:rFonts w:hint="eastAsia"/>
          <w:szCs w:val="21"/>
        </w:rPr>
        <w:t>6</w:t>
      </w:r>
      <w:r w:rsidRPr="00947647">
        <w:rPr>
          <w:rFonts w:hint="eastAsia"/>
          <w:szCs w:val="21"/>
        </w:rPr>
        <w:t>）事故点抢修完毕。抢险救援组组长</w:t>
      </w:r>
      <w:r w:rsidR="00726B1D">
        <w:rPr>
          <w:rFonts w:hint="eastAsia"/>
          <w:szCs w:val="21"/>
        </w:rPr>
        <w:t>张</w:t>
      </w:r>
      <w:r w:rsidR="00331D88">
        <w:rPr>
          <w:rFonts w:hint="eastAsia"/>
        </w:rPr>
        <w:t>××</w:t>
      </w:r>
      <w:r w:rsidRPr="00947647">
        <w:rPr>
          <w:rFonts w:hint="eastAsia"/>
          <w:szCs w:val="21"/>
        </w:rPr>
        <w:t>向现场总指挥张晓艳汇报甲醇储罐泄漏事故抢修结束。向事故调查组讲述泄漏着火事故发生经过情况，协助事故调查组开展事故原因调查分析。</w:t>
      </w:r>
    </w:p>
    <w:p w14:paraId="2CF009CA" w14:textId="678BB729" w:rsidR="00947647" w:rsidRDefault="00947647" w:rsidP="00947647">
      <w:pPr>
        <w:rPr>
          <w:szCs w:val="21"/>
        </w:rPr>
      </w:pPr>
      <w:r w:rsidRPr="00947647">
        <w:rPr>
          <w:rFonts w:hint="eastAsia"/>
          <w:szCs w:val="21"/>
        </w:rPr>
        <w:t>（</w:t>
      </w:r>
      <w:r w:rsidRPr="00947647">
        <w:rPr>
          <w:rFonts w:hint="eastAsia"/>
          <w:szCs w:val="21"/>
        </w:rPr>
        <w:t>7</w:t>
      </w:r>
      <w:r w:rsidRPr="00947647">
        <w:rPr>
          <w:rFonts w:hint="eastAsia"/>
          <w:szCs w:val="21"/>
        </w:rPr>
        <w:t>）现场总指挥张晓艳发布指令清理现场</w:t>
      </w:r>
      <w:r>
        <w:rPr>
          <w:rFonts w:hint="eastAsia"/>
          <w:szCs w:val="21"/>
        </w:rPr>
        <w:t>，演练结束。</w:t>
      </w:r>
    </w:p>
    <w:p w14:paraId="427945F7" w14:textId="77777777" w:rsidR="00947647" w:rsidRPr="00947647" w:rsidRDefault="00947647" w:rsidP="00947647">
      <w:pPr>
        <w:rPr>
          <w:szCs w:val="21"/>
        </w:rPr>
      </w:pPr>
    </w:p>
    <w:p w14:paraId="0FB4601B" w14:textId="77777777" w:rsidR="00947647" w:rsidRPr="00947647" w:rsidRDefault="00947647" w:rsidP="00947647">
      <w:pPr>
        <w:rPr>
          <w:szCs w:val="21"/>
        </w:rPr>
      </w:pPr>
      <w:r w:rsidRPr="00947647">
        <w:rPr>
          <w:rFonts w:hint="eastAsia"/>
          <w:szCs w:val="21"/>
        </w:rPr>
        <w:t>五、</w:t>
      </w:r>
      <w:r w:rsidRPr="00947647">
        <w:rPr>
          <w:rFonts w:hint="eastAsia"/>
          <w:szCs w:val="21"/>
        </w:rPr>
        <w:t xml:space="preserve"> </w:t>
      </w:r>
      <w:r w:rsidRPr="00947647">
        <w:rPr>
          <w:rFonts w:hint="eastAsia"/>
          <w:szCs w:val="21"/>
        </w:rPr>
        <w:t>发现的问题和不足</w:t>
      </w:r>
    </w:p>
    <w:p w14:paraId="15D7977F" w14:textId="54B5BF9A" w:rsidR="00947647" w:rsidRPr="00947647" w:rsidRDefault="00947647" w:rsidP="00947647">
      <w:pPr>
        <w:rPr>
          <w:szCs w:val="21"/>
        </w:rPr>
      </w:pPr>
      <w:r w:rsidRPr="00947647">
        <w:rPr>
          <w:rFonts w:hint="eastAsia"/>
          <w:szCs w:val="21"/>
        </w:rPr>
        <w:t>1</w:t>
      </w:r>
      <w:r w:rsidRPr="00947647">
        <w:rPr>
          <w:rFonts w:hint="eastAsia"/>
          <w:szCs w:val="21"/>
        </w:rPr>
        <w:t>、</w:t>
      </w:r>
      <w:r w:rsidRPr="00947647">
        <w:rPr>
          <w:rFonts w:hint="eastAsia"/>
          <w:szCs w:val="21"/>
        </w:rPr>
        <w:t xml:space="preserve"> </w:t>
      </w:r>
      <w:r w:rsidRPr="00947647">
        <w:rPr>
          <w:rFonts w:hint="eastAsia"/>
          <w:szCs w:val="21"/>
        </w:rPr>
        <w:t>参演人员的</w:t>
      </w:r>
      <w:r w:rsidR="00726B1D">
        <w:rPr>
          <w:rFonts w:hint="eastAsia"/>
          <w:szCs w:val="21"/>
        </w:rPr>
        <w:t>意识不够，有些人没有认真对待</w:t>
      </w:r>
      <w:r w:rsidRPr="00947647">
        <w:rPr>
          <w:rFonts w:hint="eastAsia"/>
          <w:szCs w:val="21"/>
        </w:rPr>
        <w:t>。</w:t>
      </w:r>
    </w:p>
    <w:p w14:paraId="6BCBD64F" w14:textId="2DAE0584" w:rsidR="00947647" w:rsidRPr="00947647" w:rsidRDefault="00947647" w:rsidP="00947647">
      <w:pPr>
        <w:rPr>
          <w:szCs w:val="21"/>
        </w:rPr>
      </w:pPr>
      <w:r>
        <w:rPr>
          <w:szCs w:val="21"/>
        </w:rPr>
        <w:t>2</w:t>
      </w:r>
      <w:r w:rsidRPr="00947647">
        <w:rPr>
          <w:rFonts w:hint="eastAsia"/>
          <w:szCs w:val="21"/>
        </w:rPr>
        <w:t>、</w:t>
      </w:r>
      <w:r w:rsidR="00726B1D">
        <w:rPr>
          <w:rFonts w:hint="eastAsia"/>
          <w:szCs w:val="21"/>
        </w:rPr>
        <w:t xml:space="preserve"> </w:t>
      </w:r>
      <w:r w:rsidR="00726B1D">
        <w:rPr>
          <w:rFonts w:hint="eastAsia"/>
          <w:szCs w:val="21"/>
        </w:rPr>
        <w:t>准备的演练救援物资不到位，需要现找。</w:t>
      </w:r>
    </w:p>
    <w:p w14:paraId="05E98565" w14:textId="77777777" w:rsidR="00947647" w:rsidRPr="00947647" w:rsidRDefault="00947647" w:rsidP="00947647">
      <w:pPr>
        <w:rPr>
          <w:szCs w:val="21"/>
        </w:rPr>
      </w:pPr>
      <w:r w:rsidRPr="00947647">
        <w:rPr>
          <w:rFonts w:hint="eastAsia"/>
          <w:szCs w:val="21"/>
        </w:rPr>
        <w:t>六、</w:t>
      </w:r>
      <w:r w:rsidRPr="00947647">
        <w:rPr>
          <w:rFonts w:hint="eastAsia"/>
          <w:szCs w:val="21"/>
        </w:rPr>
        <w:t xml:space="preserve"> </w:t>
      </w:r>
      <w:r w:rsidRPr="00947647">
        <w:rPr>
          <w:rFonts w:hint="eastAsia"/>
          <w:szCs w:val="21"/>
        </w:rPr>
        <w:t>经验和教训</w:t>
      </w:r>
    </w:p>
    <w:p w14:paraId="450ABAEE" w14:textId="1BA3B43E" w:rsidR="00947647" w:rsidRPr="00947647" w:rsidRDefault="00947647" w:rsidP="00947647">
      <w:pPr>
        <w:rPr>
          <w:szCs w:val="21"/>
        </w:rPr>
      </w:pPr>
      <w:r>
        <w:rPr>
          <w:szCs w:val="21"/>
        </w:rPr>
        <w:t>1</w:t>
      </w:r>
      <w:r w:rsidRPr="00947647">
        <w:rPr>
          <w:rFonts w:hint="eastAsia"/>
          <w:szCs w:val="21"/>
        </w:rPr>
        <w:t>、</w:t>
      </w:r>
      <w:r w:rsidRPr="00947647">
        <w:rPr>
          <w:rFonts w:hint="eastAsia"/>
          <w:szCs w:val="21"/>
        </w:rPr>
        <w:t xml:space="preserve"> </w:t>
      </w:r>
      <w:r w:rsidRPr="00947647">
        <w:rPr>
          <w:rFonts w:hint="eastAsia"/>
          <w:szCs w:val="21"/>
        </w:rPr>
        <w:t>检查了应对突发事件时所需应急队伍、物资、装备、技术等方面的准备供应情况，</w:t>
      </w:r>
      <w:r w:rsidRPr="00947647">
        <w:rPr>
          <w:rFonts w:hint="eastAsia"/>
          <w:szCs w:val="21"/>
        </w:rPr>
        <w:t xml:space="preserve"> </w:t>
      </w:r>
      <w:r w:rsidRPr="00947647">
        <w:rPr>
          <w:rFonts w:hint="eastAsia"/>
          <w:szCs w:val="21"/>
        </w:rPr>
        <w:t>进一步完善应急预案，</w:t>
      </w:r>
      <w:r w:rsidRPr="00947647">
        <w:rPr>
          <w:rFonts w:hint="eastAsia"/>
          <w:szCs w:val="21"/>
        </w:rPr>
        <w:t xml:space="preserve"> </w:t>
      </w:r>
      <w:r w:rsidRPr="00947647">
        <w:rPr>
          <w:rFonts w:hint="eastAsia"/>
          <w:szCs w:val="21"/>
        </w:rPr>
        <w:t>增强了应急预案的针对性、实用性和可操作性。</w:t>
      </w:r>
    </w:p>
    <w:p w14:paraId="2FDE5365" w14:textId="08A24B06" w:rsidR="00947647" w:rsidRPr="00947647" w:rsidRDefault="00947647" w:rsidP="00947647">
      <w:pPr>
        <w:rPr>
          <w:szCs w:val="21"/>
        </w:rPr>
      </w:pPr>
      <w:r>
        <w:rPr>
          <w:szCs w:val="21"/>
        </w:rPr>
        <w:t>2</w:t>
      </w:r>
      <w:r w:rsidRPr="00947647">
        <w:rPr>
          <w:rFonts w:hint="eastAsia"/>
          <w:szCs w:val="21"/>
        </w:rPr>
        <w:t>、</w:t>
      </w:r>
      <w:r w:rsidRPr="00947647">
        <w:rPr>
          <w:rFonts w:hint="eastAsia"/>
          <w:szCs w:val="21"/>
        </w:rPr>
        <w:t xml:space="preserve"> </w:t>
      </w:r>
      <w:r w:rsidRPr="00947647">
        <w:rPr>
          <w:rFonts w:hint="eastAsia"/>
          <w:szCs w:val="21"/>
        </w:rPr>
        <w:t>提高了公司处置环境事故时应急指挥系统的指挥能力，进一步实践、协调了公司各应急抢险队伍之间的协作、</w:t>
      </w:r>
      <w:r w:rsidRPr="00947647">
        <w:rPr>
          <w:rFonts w:hint="eastAsia"/>
          <w:szCs w:val="21"/>
        </w:rPr>
        <w:t xml:space="preserve"> </w:t>
      </w:r>
      <w:r w:rsidRPr="00947647">
        <w:rPr>
          <w:rFonts w:hint="eastAsia"/>
          <w:szCs w:val="21"/>
        </w:rPr>
        <w:t>配合，提高了应急队伍的应急处置能力。</w:t>
      </w:r>
    </w:p>
    <w:p w14:paraId="3E39F03B" w14:textId="4D4D8091" w:rsidR="00947647" w:rsidRPr="00947647" w:rsidRDefault="00947647" w:rsidP="00947647">
      <w:pPr>
        <w:rPr>
          <w:szCs w:val="21"/>
        </w:rPr>
      </w:pPr>
      <w:r>
        <w:rPr>
          <w:szCs w:val="21"/>
        </w:rPr>
        <w:t>5</w:t>
      </w:r>
      <w:r w:rsidRPr="00947647">
        <w:rPr>
          <w:rFonts w:hint="eastAsia"/>
          <w:szCs w:val="21"/>
        </w:rPr>
        <w:t>、</w:t>
      </w:r>
      <w:r w:rsidRPr="00947647">
        <w:rPr>
          <w:rFonts w:hint="eastAsia"/>
          <w:szCs w:val="21"/>
        </w:rPr>
        <w:t xml:space="preserve"> </w:t>
      </w:r>
      <w:r w:rsidRPr="00947647">
        <w:rPr>
          <w:rFonts w:hint="eastAsia"/>
          <w:szCs w:val="21"/>
        </w:rPr>
        <w:t>通过演练使公司全体员工受到了真实、</w:t>
      </w:r>
      <w:r w:rsidRPr="00947647">
        <w:rPr>
          <w:rFonts w:hint="eastAsia"/>
          <w:szCs w:val="21"/>
        </w:rPr>
        <w:t xml:space="preserve"> </w:t>
      </w:r>
      <w:r w:rsidRPr="00947647">
        <w:rPr>
          <w:rFonts w:hint="eastAsia"/>
          <w:szCs w:val="21"/>
        </w:rPr>
        <w:t>直观和深刻地教育</w:t>
      </w:r>
      <w:r w:rsidRPr="00947647">
        <w:rPr>
          <w:rFonts w:hint="eastAsia"/>
          <w:szCs w:val="21"/>
        </w:rPr>
        <w:t xml:space="preserve"> </w:t>
      </w:r>
      <w:r w:rsidRPr="00947647">
        <w:rPr>
          <w:rFonts w:hint="eastAsia"/>
          <w:szCs w:val="21"/>
        </w:rPr>
        <w:t>提高了人们的安全意识、</w:t>
      </w:r>
      <w:r w:rsidRPr="00947647">
        <w:rPr>
          <w:rFonts w:hint="eastAsia"/>
          <w:szCs w:val="21"/>
        </w:rPr>
        <w:t xml:space="preserve"> </w:t>
      </w:r>
      <w:r w:rsidRPr="00947647">
        <w:rPr>
          <w:rFonts w:hint="eastAsia"/>
          <w:szCs w:val="21"/>
        </w:rPr>
        <w:t>环保意识和处理应急事件的能力。</w:t>
      </w:r>
    </w:p>
    <w:p w14:paraId="1E2DA53E" w14:textId="77777777" w:rsidR="00947647" w:rsidRPr="00947647" w:rsidRDefault="00947647" w:rsidP="00947647">
      <w:pPr>
        <w:rPr>
          <w:szCs w:val="21"/>
        </w:rPr>
      </w:pPr>
      <w:r w:rsidRPr="00947647">
        <w:rPr>
          <w:rFonts w:hint="eastAsia"/>
          <w:szCs w:val="21"/>
        </w:rPr>
        <w:t>七、</w:t>
      </w:r>
      <w:r w:rsidRPr="00947647">
        <w:rPr>
          <w:rFonts w:hint="eastAsia"/>
          <w:szCs w:val="21"/>
        </w:rPr>
        <w:t xml:space="preserve"> </w:t>
      </w:r>
      <w:r w:rsidRPr="00947647">
        <w:rPr>
          <w:rFonts w:hint="eastAsia"/>
          <w:szCs w:val="21"/>
        </w:rPr>
        <w:t>改进计划</w:t>
      </w:r>
    </w:p>
    <w:p w14:paraId="0D655FE2" w14:textId="70BF7A7F" w:rsidR="00947647" w:rsidRPr="00947647" w:rsidRDefault="00947647" w:rsidP="00947647">
      <w:pPr>
        <w:rPr>
          <w:szCs w:val="21"/>
        </w:rPr>
      </w:pPr>
      <w:r>
        <w:rPr>
          <w:szCs w:val="21"/>
        </w:rPr>
        <w:t>1</w:t>
      </w:r>
      <w:r w:rsidRPr="00947647">
        <w:rPr>
          <w:rFonts w:hint="eastAsia"/>
          <w:szCs w:val="21"/>
        </w:rPr>
        <w:t>、</w:t>
      </w:r>
      <w:r w:rsidRPr="00947647">
        <w:rPr>
          <w:rFonts w:hint="eastAsia"/>
          <w:szCs w:val="21"/>
        </w:rPr>
        <w:t xml:space="preserve"> </w:t>
      </w:r>
      <w:r w:rsidRPr="00947647">
        <w:rPr>
          <w:rFonts w:hint="eastAsia"/>
          <w:szCs w:val="21"/>
        </w:rPr>
        <w:t>演练物资的配备要充足，真正应急物资的不可不妨</w:t>
      </w:r>
      <w:r w:rsidR="00846C05">
        <w:rPr>
          <w:rFonts w:hint="eastAsia"/>
          <w:szCs w:val="21"/>
        </w:rPr>
        <w:t>、</w:t>
      </w:r>
      <w:r w:rsidRPr="00947647">
        <w:rPr>
          <w:rFonts w:hint="eastAsia"/>
          <w:szCs w:val="21"/>
        </w:rPr>
        <w:t>不可不备。</w:t>
      </w:r>
    </w:p>
    <w:p w14:paraId="20C449A6" w14:textId="0BF86181" w:rsidR="00947647" w:rsidRDefault="00947647" w:rsidP="00947647">
      <w:pPr>
        <w:rPr>
          <w:szCs w:val="21"/>
        </w:rPr>
      </w:pPr>
      <w:r>
        <w:rPr>
          <w:szCs w:val="21"/>
        </w:rPr>
        <w:t>2</w:t>
      </w:r>
      <w:r w:rsidRPr="00947647">
        <w:rPr>
          <w:rFonts w:hint="eastAsia"/>
          <w:szCs w:val="21"/>
        </w:rPr>
        <w:t>、</w:t>
      </w:r>
      <w:r w:rsidRPr="00947647">
        <w:rPr>
          <w:rFonts w:hint="eastAsia"/>
          <w:szCs w:val="21"/>
        </w:rPr>
        <w:t xml:space="preserve"> </w:t>
      </w:r>
      <w:r w:rsidRPr="00947647">
        <w:rPr>
          <w:rFonts w:hint="eastAsia"/>
          <w:szCs w:val="21"/>
        </w:rPr>
        <w:t>针对演练的项目，参演人员必须熟记于心，</w:t>
      </w:r>
      <w:proofErr w:type="gramStart"/>
      <w:r w:rsidRPr="00947647">
        <w:rPr>
          <w:rFonts w:hint="eastAsia"/>
          <w:szCs w:val="21"/>
        </w:rPr>
        <w:t>熟用于</w:t>
      </w:r>
      <w:proofErr w:type="gramEnd"/>
      <w:r w:rsidRPr="00947647">
        <w:rPr>
          <w:rFonts w:hint="eastAsia"/>
          <w:szCs w:val="21"/>
        </w:rPr>
        <w:t>手，确保应急状况下各抢险救援工作顺利、高效、有序开展。</w:t>
      </w:r>
    </w:p>
    <w:p w14:paraId="427AA90F" w14:textId="77777777" w:rsidR="00F523A8" w:rsidRDefault="00F523A8" w:rsidP="00947647">
      <w:pPr>
        <w:rPr>
          <w:b/>
          <w:bCs/>
          <w:szCs w:val="21"/>
        </w:rPr>
      </w:pPr>
    </w:p>
    <w:p w14:paraId="0574AD86" w14:textId="77777777" w:rsidR="00F523A8" w:rsidRDefault="00F523A8" w:rsidP="00947647">
      <w:pPr>
        <w:rPr>
          <w:b/>
          <w:bCs/>
          <w:szCs w:val="21"/>
        </w:rPr>
      </w:pPr>
    </w:p>
    <w:p w14:paraId="63E427B6" w14:textId="1852BDD9" w:rsidR="00F523A8" w:rsidRDefault="00F523A8" w:rsidP="00947647">
      <w:pPr>
        <w:rPr>
          <w:b/>
          <w:bCs/>
          <w:szCs w:val="21"/>
        </w:rPr>
      </w:pPr>
      <w:r w:rsidRPr="00F523A8">
        <w:rPr>
          <w:rFonts w:hint="eastAsia"/>
          <w:b/>
          <w:bCs/>
          <w:szCs w:val="21"/>
        </w:rPr>
        <w:t>附件</w:t>
      </w:r>
      <w:r w:rsidRPr="00F523A8">
        <w:rPr>
          <w:rFonts w:hint="eastAsia"/>
          <w:b/>
          <w:bCs/>
          <w:szCs w:val="21"/>
        </w:rPr>
        <w:t>1</w:t>
      </w:r>
      <w:r>
        <w:rPr>
          <w:b/>
          <w:bCs/>
          <w:szCs w:val="21"/>
        </w:rPr>
        <w:t xml:space="preserve"> </w:t>
      </w:r>
      <w:r>
        <w:rPr>
          <w:rFonts w:hint="eastAsia"/>
          <w:b/>
          <w:bCs/>
          <w:szCs w:val="21"/>
        </w:rPr>
        <w:t>演练照片</w:t>
      </w:r>
    </w:p>
    <w:p w14:paraId="64692D72" w14:textId="1B4EAB6A" w:rsidR="00F523A8" w:rsidRPr="00F523A8" w:rsidRDefault="00F523A8" w:rsidP="00947647">
      <w:pPr>
        <w:rPr>
          <w:b/>
          <w:bCs/>
          <w:szCs w:val="21"/>
        </w:rPr>
      </w:pPr>
      <w:r>
        <w:rPr>
          <w:rFonts w:hint="eastAsia"/>
          <w:b/>
          <w:bCs/>
          <w:szCs w:val="21"/>
        </w:rPr>
        <w:t xml:space="preserve"> </w:t>
      </w:r>
      <w:r w:rsidR="00726B1D">
        <w:rPr>
          <w:b/>
          <w:bCs/>
          <w:noProof/>
          <w:szCs w:val="21"/>
        </w:rPr>
        <w:drawing>
          <wp:inline distT="0" distB="0" distL="0" distR="0" wp14:anchorId="3412C5EB" wp14:editId="501C3E16">
            <wp:extent cx="2527509" cy="1649095"/>
            <wp:effectExtent l="0" t="0" r="6350" b="8255"/>
            <wp:docPr id="1095534088" name="图片 1" descr="房子前的空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34088" name="图片 1" descr="房子前的空地上&#10;&#10;中度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4016" cy="1679439"/>
                    </a:xfrm>
                    <a:prstGeom prst="rect">
                      <a:avLst/>
                    </a:prstGeom>
                  </pic:spPr>
                </pic:pic>
              </a:graphicData>
            </a:graphic>
          </wp:inline>
        </w:drawing>
      </w:r>
      <w:r w:rsidR="00726B1D">
        <w:rPr>
          <w:b/>
          <w:bCs/>
          <w:noProof/>
          <w:szCs w:val="21"/>
        </w:rPr>
        <w:drawing>
          <wp:inline distT="0" distB="0" distL="0" distR="0" wp14:anchorId="571282D0" wp14:editId="654CD88B">
            <wp:extent cx="2403064" cy="1661355"/>
            <wp:effectExtent l="0" t="0" r="0" b="0"/>
            <wp:docPr id="1895118141" name="图片 2" descr="会议室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18141" name="图片 2" descr="会议室里的人们&#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962" cy="1685482"/>
                    </a:xfrm>
                    <a:prstGeom prst="rect">
                      <a:avLst/>
                    </a:prstGeom>
                  </pic:spPr>
                </pic:pic>
              </a:graphicData>
            </a:graphic>
          </wp:inline>
        </w:drawing>
      </w:r>
      <w:r w:rsidR="00726B1D">
        <w:rPr>
          <w:b/>
          <w:bCs/>
          <w:noProof/>
          <w:szCs w:val="21"/>
        </w:rPr>
        <w:drawing>
          <wp:inline distT="0" distB="0" distL="0" distR="0" wp14:anchorId="77E0A33B" wp14:editId="0A1F13F2">
            <wp:extent cx="2647254" cy="1847215"/>
            <wp:effectExtent l="0" t="0" r="1270" b="635"/>
            <wp:docPr id="283358592" name="图片 3" descr="图片包含 建筑, 人, 男人, 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58592" name="图片 3" descr="图片包含 建筑, 人, 男人, 站&#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5695" cy="1901950"/>
                    </a:xfrm>
                    <a:prstGeom prst="rect">
                      <a:avLst/>
                    </a:prstGeom>
                  </pic:spPr>
                </pic:pic>
              </a:graphicData>
            </a:graphic>
          </wp:inline>
        </w:drawing>
      </w:r>
    </w:p>
    <w:p w14:paraId="33821598" w14:textId="7536ADA3" w:rsidR="00A92CB0" w:rsidRDefault="00846C05" w:rsidP="00947647">
      <w:pPr>
        <w:rPr>
          <w:szCs w:val="21"/>
        </w:rPr>
      </w:pPr>
      <w:r>
        <w:rPr>
          <w:rFonts w:hint="eastAsia"/>
          <w:szCs w:val="21"/>
        </w:rPr>
        <w:t xml:space="preserve"> </w:t>
      </w:r>
      <w:r>
        <w:rPr>
          <w:szCs w:val="21"/>
        </w:rPr>
        <w:t xml:space="preserve">                                     </w:t>
      </w:r>
    </w:p>
    <w:p w14:paraId="435F6CEB" w14:textId="3EE24F75" w:rsidR="00846C05" w:rsidRDefault="00846C05" w:rsidP="00CF2C8B">
      <w:pPr>
        <w:ind w:firstLineChars="2500" w:firstLine="5250"/>
        <w:rPr>
          <w:szCs w:val="21"/>
        </w:rPr>
      </w:pPr>
      <w:r>
        <w:rPr>
          <w:rFonts w:hint="eastAsia"/>
          <w:szCs w:val="21"/>
        </w:rPr>
        <w:t>哈尔滨雪佳氟硅化学有限公司</w:t>
      </w:r>
    </w:p>
    <w:p w14:paraId="5E0E72FE" w14:textId="298883D9" w:rsidR="00846C05" w:rsidRPr="00947647" w:rsidRDefault="00846C05" w:rsidP="00846C05">
      <w:pPr>
        <w:ind w:firstLineChars="2900" w:firstLine="6090"/>
        <w:rPr>
          <w:szCs w:val="21"/>
        </w:rPr>
      </w:pPr>
      <w:r>
        <w:rPr>
          <w:rFonts w:hint="eastAsia"/>
          <w:szCs w:val="21"/>
        </w:rPr>
        <w:t>2</w:t>
      </w:r>
      <w:r>
        <w:rPr>
          <w:szCs w:val="21"/>
        </w:rPr>
        <w:t>02</w:t>
      </w:r>
      <w:r w:rsidR="00726B1D">
        <w:rPr>
          <w:rFonts w:hint="eastAsia"/>
          <w:szCs w:val="21"/>
        </w:rPr>
        <w:t>4</w:t>
      </w:r>
      <w:r>
        <w:rPr>
          <w:rFonts w:hint="eastAsia"/>
          <w:szCs w:val="21"/>
        </w:rPr>
        <w:t>年</w:t>
      </w:r>
      <w:r w:rsidR="00726B1D">
        <w:rPr>
          <w:rFonts w:hint="eastAsia"/>
          <w:szCs w:val="21"/>
        </w:rPr>
        <w:t>5</w:t>
      </w:r>
      <w:r>
        <w:rPr>
          <w:rFonts w:hint="eastAsia"/>
          <w:szCs w:val="21"/>
        </w:rPr>
        <w:t>月</w:t>
      </w:r>
      <w:r w:rsidR="00726B1D">
        <w:rPr>
          <w:rFonts w:hint="eastAsia"/>
          <w:szCs w:val="21"/>
        </w:rPr>
        <w:t>15</w:t>
      </w:r>
      <w:r>
        <w:rPr>
          <w:rFonts w:hint="eastAsia"/>
          <w:szCs w:val="21"/>
        </w:rPr>
        <w:t>日</w:t>
      </w:r>
    </w:p>
    <w:sectPr w:rsidR="00846C05" w:rsidRPr="00947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8BA6" w14:textId="77777777" w:rsidR="00115D37" w:rsidRDefault="00115D37" w:rsidP="00947647">
      <w:r>
        <w:separator/>
      </w:r>
    </w:p>
  </w:endnote>
  <w:endnote w:type="continuationSeparator" w:id="0">
    <w:p w14:paraId="0193A238" w14:textId="77777777" w:rsidR="00115D37" w:rsidRDefault="00115D37" w:rsidP="0094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40ED" w14:textId="77777777" w:rsidR="00115D37" w:rsidRDefault="00115D37" w:rsidP="00947647">
      <w:r>
        <w:separator/>
      </w:r>
    </w:p>
  </w:footnote>
  <w:footnote w:type="continuationSeparator" w:id="0">
    <w:p w14:paraId="016F810D" w14:textId="77777777" w:rsidR="00115D37" w:rsidRDefault="00115D37" w:rsidP="0094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8902"/>
    <w:multiLevelType w:val="singleLevel"/>
    <w:tmpl w:val="19F08902"/>
    <w:lvl w:ilvl="0">
      <w:start w:val="2"/>
      <w:numFmt w:val="decimal"/>
      <w:suff w:val="nothing"/>
      <w:lvlText w:val="（%1）"/>
      <w:lvlJc w:val="left"/>
    </w:lvl>
  </w:abstractNum>
  <w:num w:numId="1" w16cid:durableId="19839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6472"/>
    <w:rsid w:val="00115D37"/>
    <w:rsid w:val="002F25EC"/>
    <w:rsid w:val="00331D88"/>
    <w:rsid w:val="004B36FA"/>
    <w:rsid w:val="00726B1D"/>
    <w:rsid w:val="007B7905"/>
    <w:rsid w:val="00826472"/>
    <w:rsid w:val="00846C05"/>
    <w:rsid w:val="008E4926"/>
    <w:rsid w:val="00947647"/>
    <w:rsid w:val="009901EA"/>
    <w:rsid w:val="00A92CB0"/>
    <w:rsid w:val="00C515DB"/>
    <w:rsid w:val="00CF2C8B"/>
    <w:rsid w:val="00DA227E"/>
    <w:rsid w:val="00F5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45D1"/>
  <w15:chartTrackingRefBased/>
  <w15:docId w15:val="{C4A9E577-4941-4B6D-9170-A7F0A7C8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647"/>
    <w:pPr>
      <w:tabs>
        <w:tab w:val="center" w:pos="4153"/>
        <w:tab w:val="right" w:pos="8306"/>
      </w:tabs>
      <w:snapToGrid w:val="0"/>
      <w:jc w:val="center"/>
    </w:pPr>
    <w:rPr>
      <w:sz w:val="18"/>
      <w:szCs w:val="18"/>
    </w:rPr>
  </w:style>
  <w:style w:type="character" w:customStyle="1" w:styleId="a4">
    <w:name w:val="页眉 字符"/>
    <w:basedOn w:val="a0"/>
    <w:link w:val="a3"/>
    <w:uiPriority w:val="99"/>
    <w:rsid w:val="00947647"/>
    <w:rPr>
      <w:sz w:val="18"/>
      <w:szCs w:val="18"/>
    </w:rPr>
  </w:style>
  <w:style w:type="paragraph" w:styleId="a5">
    <w:name w:val="footer"/>
    <w:basedOn w:val="a"/>
    <w:link w:val="a6"/>
    <w:uiPriority w:val="99"/>
    <w:unhideWhenUsed/>
    <w:rsid w:val="00947647"/>
    <w:pPr>
      <w:tabs>
        <w:tab w:val="center" w:pos="4153"/>
        <w:tab w:val="right" w:pos="8306"/>
      </w:tabs>
      <w:snapToGrid w:val="0"/>
      <w:jc w:val="left"/>
    </w:pPr>
    <w:rPr>
      <w:sz w:val="18"/>
      <w:szCs w:val="18"/>
    </w:rPr>
  </w:style>
  <w:style w:type="character" w:customStyle="1" w:styleId="a6">
    <w:name w:val="页脚 字符"/>
    <w:basedOn w:val="a0"/>
    <w:link w:val="a5"/>
    <w:uiPriority w:val="99"/>
    <w:rsid w:val="00947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森</dc:creator>
  <cp:keywords/>
  <dc:description/>
  <cp:lastModifiedBy>森 王</cp:lastModifiedBy>
  <cp:revision>5</cp:revision>
  <dcterms:created xsi:type="dcterms:W3CDTF">2023-06-10T02:12:00Z</dcterms:created>
  <dcterms:modified xsi:type="dcterms:W3CDTF">2024-06-17T06:47:00Z</dcterms:modified>
</cp:coreProperties>
</file>